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4B7" w:rsidRPr="00A81E11" w:rsidRDefault="007F14B7" w:rsidP="007F14B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</w:t>
      </w:r>
      <w:r w:rsidR="009E55E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7F14B7" w:rsidRPr="00833E5F" w:rsidRDefault="007F14B7" w:rsidP="007F1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Default="007F14B7" w:rsidP="007F1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14B7" w:rsidRPr="00833E5F" w:rsidRDefault="007F14B7" w:rsidP="007F1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14B7" w:rsidRPr="00833E5F" w:rsidRDefault="007F14B7" w:rsidP="007F14B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14B7" w:rsidRPr="00833E5F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14B7" w:rsidRDefault="007F14B7" w:rsidP="007F1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14B7" w:rsidRDefault="007F14B7" w:rsidP="007F1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833E5F" w:rsidRDefault="007F14B7" w:rsidP="007F14B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</w:t>
      </w:r>
      <w:r w:rsidR="00DF0BE7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/9</w:t>
      </w:r>
      <w:r w:rsidR="00DF0BE7">
        <w:rPr>
          <w:rFonts w:ascii="Times New Roman" w:hAnsi="Times New Roman" w:cs="Times New Roman"/>
          <w:sz w:val="24"/>
          <w:szCs w:val="24"/>
        </w:rPr>
        <w:t>5</w:t>
      </w:r>
      <w:r w:rsidR="009E55EC">
        <w:rPr>
          <w:rFonts w:ascii="Times New Roman" w:hAnsi="Times New Roman" w:cs="Times New Roman"/>
          <w:sz w:val="24"/>
          <w:szCs w:val="24"/>
        </w:rPr>
        <w:t>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7F14B7" w:rsidRDefault="007F14B7" w:rsidP="007F1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Default="007F14B7" w:rsidP="007F1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E55EC" w:rsidRPr="009E55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</w:t>
      </w:r>
      <w:r w:rsidR="009E55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елсен </w:t>
      </w:r>
      <w:r w:rsidR="009E55EC" w:rsidRPr="009E55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Ч</w:t>
      </w:r>
      <w:r w:rsidR="009E55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истота</w:t>
      </w:r>
      <w:r w:rsidR="006C3B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 се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="00316B88">
        <w:rPr>
          <w:rFonts w:ascii="Times New Roman" w:hAnsi="Times New Roman" w:cs="Times New Roman"/>
          <w:sz w:val="24"/>
          <w:szCs w:val="24"/>
        </w:rPr>
        <w:t xml:space="preserve"> от адв. Д. Д.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FA5A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„З</w:t>
      </w:r>
      <w:r w:rsidR="00390D8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МБГ</w:t>
      </w:r>
      <w:r w:rsidRPr="00FA5A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EB5B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жалбоподател, редовно призован,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 w:rsidR="00316B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юр. Д. Ч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аместник-кмет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 по направление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елена система, екология и земеползване“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качеството му на делегат по чл. 7, ал. 1 от ЗОП на кмета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0D8D" w:rsidRPr="00D67306" w:rsidRDefault="00390D8D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ДЗ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ЗД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орм</w:t>
      </w:r>
      <w:proofErr w:type="spellEnd"/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зи</w:t>
      </w:r>
      <w:proofErr w:type="spellEnd"/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офия“ – заинтересувана страна, редовно призована, представлявана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А. И.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90D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D8D" w:rsidRPr="00D67306" w:rsidRDefault="00390D8D" w:rsidP="00390D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90D8D" w:rsidRPr="00D67306" w:rsidRDefault="00390D8D" w:rsidP="00390D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90D8D" w:rsidRDefault="00390D8D" w:rsidP="00390D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D8D" w:rsidRPr="00D67306" w:rsidRDefault="00390D8D" w:rsidP="00390D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90D8D" w:rsidRPr="00D67306" w:rsidRDefault="00390D8D" w:rsidP="00390D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90D8D" w:rsidRDefault="00390D8D" w:rsidP="00390D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6B88" w:rsidRPr="00D67306" w:rsidRDefault="00316B88" w:rsidP="00316B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90D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90D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16B88" w:rsidRPr="00D67306" w:rsidRDefault="00316B88" w:rsidP="00316B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16B88" w:rsidRDefault="00316B88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5939" w:rsidRDefault="00CF5939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F5939" w:rsidRDefault="00CF5939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90D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F14B7" w:rsidRPr="00D67306" w:rsidRDefault="007F14B7" w:rsidP="007F14B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D8D" w:rsidRPr="00D67306" w:rsidRDefault="00390D8D" w:rsidP="00390D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Ч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90D8D" w:rsidRPr="00D67306" w:rsidRDefault="00390D8D" w:rsidP="00390D8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90D8D" w:rsidRDefault="00390D8D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F14B7" w:rsidRDefault="007F14B7" w:rsidP="007F14B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E31BF8" w:rsidRDefault="00E31BF8" w:rsidP="007F14B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31BF8" w:rsidRPr="00D67306" w:rsidRDefault="00E31BF8" w:rsidP="00E31B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1BF8" w:rsidRPr="00D67306" w:rsidRDefault="00E31BF8" w:rsidP="00E31BF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F14B7" w:rsidRPr="00D67306" w:rsidRDefault="007F14B7" w:rsidP="007F14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4B7" w:rsidRPr="00D67306" w:rsidRDefault="007F14B7" w:rsidP="007F1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C02B4F">
        <w:rPr>
          <w:rFonts w:ascii="Times New Roman" w:hAnsi="Times New Roman" w:cs="Times New Roman"/>
          <w:sz w:val="24"/>
          <w:szCs w:val="24"/>
        </w:rPr>
        <w:t>ите</w:t>
      </w:r>
      <w:r w:rsidRPr="00D67306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55EC" w:rsidRP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елсен</w:t>
      </w:r>
      <w:proofErr w:type="spellEnd"/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истота“ ЕООД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КЗК да задължи възложителя да представи пълен достъп до партидата на процедура за </w:t>
      </w:r>
      <w:r w:rsidR="00E31BF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бособена позиция № 4 в профила си в ЦАИС ЕОП и/или на електронен носител със съдържанието на партидата.</w:t>
      </w:r>
    </w:p>
    <w:p w:rsidR="009E55EC" w:rsidRP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55EC" w:rsidRP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„ЗМБГ“ ЕАД КЗК да задължи възложителя да предостави достъп до партидата на процедурата в профила си в ЦАИС ЕОП и/или на електронен носител със съдържанието на партидата, включително всички предложения на участниците, които са посочени като търговска тайна, но подлежат на преценка дали отговарят на условията за съдържанието им.</w:t>
      </w:r>
    </w:p>
    <w:p w:rsid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55EC" w:rsidRP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16.12.2025 г. писмени бележки от жалбоподателя „ЗМБГ“ ЕАД, които представляват защита по същество и съдържат допълнителни доказателствени искания под условие: </w:t>
      </w:r>
    </w:p>
    <w:p w:rsid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 КЗК да допусне официално становище от МОСВ дали направената регистрация на клон на чуждестранен търговец като „лице“, извършващо дейности по събиране и транспортиране на отпадъци на територията на страната, е действително и поражда права, както и спрямо кой правен субект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E55EC" w:rsidRDefault="009E55EC" w:rsidP="009E55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2. КЗК да допусне като доказателство заключение на независим експерт, посочен от жалбоподателя с познания по екология, технология на отпадъците и обществени поръчки, което лице след като получи достъп до пълния текст на предложението за изпълнение на избрания за изпълнител участник, да даде заключение дали офертата на </w:t>
      </w: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избрания за изпълнител отговаря на минималните изисквания за съдържание, поставени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9E55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ъзложит</w:t>
      </w:r>
      <w:r w:rsidR="006C3B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еля в Техническите спецификации.</w:t>
      </w: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31BF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1BF8" w:rsidRDefault="007F14B7" w:rsidP="007F14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31BF8">
        <w:rPr>
          <w:rFonts w:ascii="Times New Roman" w:hAnsi="Times New Roman" w:cs="Times New Roman"/>
          <w:sz w:val="24"/>
          <w:szCs w:val="24"/>
        </w:rPr>
        <w:t>П</w:t>
      </w:r>
      <w:r w:rsidRPr="0059643E">
        <w:rPr>
          <w:rFonts w:ascii="Times New Roman" w:hAnsi="Times New Roman" w:cs="Times New Roman"/>
          <w:sz w:val="24"/>
          <w:szCs w:val="24"/>
        </w:rPr>
        <w:t>оддържам жалбата</w:t>
      </w:r>
      <w:r w:rsidR="00E31BF8">
        <w:rPr>
          <w:rFonts w:ascii="Times New Roman" w:hAnsi="Times New Roman" w:cs="Times New Roman"/>
          <w:sz w:val="24"/>
          <w:szCs w:val="24"/>
        </w:rPr>
        <w:t xml:space="preserve">, след запознаване с документите по преписката обръщам внимание, че </w:t>
      </w:r>
      <w:r w:rsidR="004975B0" w:rsidRPr="004975B0">
        <w:rPr>
          <w:rFonts w:ascii="Times New Roman" w:hAnsi="Times New Roman" w:cs="Times New Roman"/>
          <w:sz w:val="24"/>
          <w:szCs w:val="24"/>
        </w:rPr>
        <w:t>твърденията, които бяха изложени в жалбата се доказаха, а именно, че няма правосубектност на клона, който е подал офертата, също така и че документите са непълни и не отговарят на критериите за подбор, които възложителят е поставил.</w:t>
      </w:r>
    </w:p>
    <w:p w:rsidR="004975B0" w:rsidRPr="0026499C" w:rsidRDefault="004975B0" w:rsidP="004975B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4975B0" w:rsidRDefault="004975B0" w:rsidP="004975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975B0">
        <w:rPr>
          <w:rFonts w:ascii="Times New Roman" w:hAnsi="Times New Roman" w:cs="Times New Roman"/>
          <w:sz w:val="24"/>
          <w:szCs w:val="24"/>
        </w:rPr>
        <w:t>Поддържам жалбата. Относно доказателствените искания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75B0">
        <w:rPr>
          <w:rFonts w:ascii="Times New Roman" w:hAnsi="Times New Roman" w:cs="Times New Roman"/>
          <w:sz w:val="24"/>
          <w:szCs w:val="24"/>
        </w:rPr>
        <w:t>оставаме изцяло на дискре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4975B0">
        <w:rPr>
          <w:rFonts w:ascii="Times New Roman" w:hAnsi="Times New Roman" w:cs="Times New Roman"/>
          <w:sz w:val="24"/>
          <w:szCs w:val="24"/>
        </w:rPr>
        <w:t xml:space="preserve">ията на КЗК да прецени дали да ги събира с оглед на това какви са събраните останали данни </w:t>
      </w:r>
      <w:r w:rsidR="006C3BDC">
        <w:rPr>
          <w:rFonts w:ascii="Times New Roman" w:hAnsi="Times New Roman" w:cs="Times New Roman"/>
          <w:sz w:val="24"/>
          <w:szCs w:val="24"/>
        </w:rPr>
        <w:t xml:space="preserve">и </w:t>
      </w:r>
      <w:r w:rsidRPr="004975B0">
        <w:rPr>
          <w:rFonts w:ascii="Times New Roman" w:hAnsi="Times New Roman" w:cs="Times New Roman"/>
          <w:sz w:val="24"/>
          <w:szCs w:val="24"/>
        </w:rPr>
        <w:t>заключения на експертите относно правосу</w:t>
      </w:r>
      <w:r>
        <w:rPr>
          <w:rFonts w:ascii="Times New Roman" w:hAnsi="Times New Roman" w:cs="Times New Roman"/>
          <w:sz w:val="24"/>
          <w:szCs w:val="24"/>
        </w:rPr>
        <w:t>бектност</w:t>
      </w:r>
      <w:r w:rsidRPr="004975B0">
        <w:rPr>
          <w:rFonts w:ascii="Times New Roman" w:hAnsi="Times New Roman" w:cs="Times New Roman"/>
          <w:sz w:val="24"/>
          <w:szCs w:val="24"/>
        </w:rPr>
        <w:t>та на подалия офертата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4502" w:rsidRDefault="004975B0" w:rsidP="004975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75B0">
        <w:rPr>
          <w:rFonts w:ascii="Times New Roman" w:hAnsi="Times New Roman" w:cs="Times New Roman"/>
          <w:sz w:val="24"/>
          <w:szCs w:val="24"/>
        </w:rPr>
        <w:t>Искам да отбележа две неща</w:t>
      </w:r>
      <w:r w:rsidR="006C3BDC">
        <w:rPr>
          <w:rFonts w:ascii="Times New Roman" w:hAnsi="Times New Roman" w:cs="Times New Roman"/>
          <w:sz w:val="24"/>
          <w:szCs w:val="24"/>
        </w:rPr>
        <w:t>,</w:t>
      </w:r>
      <w:r w:rsidRPr="004975B0">
        <w:rPr>
          <w:rFonts w:ascii="Times New Roman" w:hAnsi="Times New Roman" w:cs="Times New Roman"/>
          <w:sz w:val="24"/>
          <w:szCs w:val="24"/>
        </w:rPr>
        <w:t xml:space="preserve"> важни във връзка с решени</w:t>
      </w:r>
      <w:r w:rsidR="00E24502">
        <w:rPr>
          <w:rFonts w:ascii="Times New Roman" w:hAnsi="Times New Roman" w:cs="Times New Roman"/>
          <w:sz w:val="24"/>
          <w:szCs w:val="24"/>
        </w:rPr>
        <w:t>ето</w:t>
      </w:r>
      <w:r w:rsidRPr="004975B0">
        <w:rPr>
          <w:rFonts w:ascii="Times New Roman" w:hAnsi="Times New Roman" w:cs="Times New Roman"/>
          <w:sz w:val="24"/>
          <w:szCs w:val="24"/>
        </w:rPr>
        <w:t xml:space="preserve"> по същество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975B0">
        <w:rPr>
          <w:rFonts w:ascii="Times New Roman" w:hAnsi="Times New Roman" w:cs="Times New Roman"/>
          <w:sz w:val="24"/>
          <w:szCs w:val="24"/>
        </w:rPr>
        <w:t xml:space="preserve"> едното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975B0">
        <w:rPr>
          <w:rFonts w:ascii="Times New Roman" w:hAnsi="Times New Roman" w:cs="Times New Roman"/>
          <w:sz w:val="24"/>
          <w:szCs w:val="24"/>
        </w:rPr>
        <w:t xml:space="preserve"> че всъщност основния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975B0">
        <w:rPr>
          <w:rFonts w:ascii="Times New Roman" w:hAnsi="Times New Roman" w:cs="Times New Roman"/>
          <w:sz w:val="24"/>
          <w:szCs w:val="24"/>
        </w:rPr>
        <w:t xml:space="preserve"> въпрос да с</w:t>
      </w:r>
      <w:r w:rsidR="00E24502">
        <w:rPr>
          <w:rFonts w:ascii="Times New Roman" w:hAnsi="Times New Roman" w:cs="Times New Roman"/>
          <w:sz w:val="24"/>
          <w:szCs w:val="24"/>
        </w:rPr>
        <w:t>е</w:t>
      </w:r>
      <w:r w:rsidRPr="004975B0">
        <w:rPr>
          <w:rFonts w:ascii="Times New Roman" w:hAnsi="Times New Roman" w:cs="Times New Roman"/>
          <w:sz w:val="24"/>
          <w:szCs w:val="24"/>
        </w:rPr>
        <w:t xml:space="preserve"> прецени дали така подадената оферта задължава турския търговец</w:t>
      </w:r>
      <w:r w:rsidR="00E24502">
        <w:rPr>
          <w:rFonts w:ascii="Times New Roman" w:hAnsi="Times New Roman" w:cs="Times New Roman"/>
          <w:sz w:val="24"/>
          <w:szCs w:val="24"/>
        </w:rPr>
        <w:t xml:space="preserve">, </w:t>
      </w:r>
      <w:r w:rsidRPr="004975B0">
        <w:rPr>
          <w:rFonts w:ascii="Times New Roman" w:hAnsi="Times New Roman" w:cs="Times New Roman"/>
          <w:sz w:val="24"/>
          <w:szCs w:val="24"/>
        </w:rPr>
        <w:t>ангажира го</w:t>
      </w:r>
      <w:r w:rsidR="00E24502">
        <w:rPr>
          <w:rFonts w:ascii="Times New Roman" w:hAnsi="Times New Roman" w:cs="Times New Roman"/>
          <w:sz w:val="24"/>
          <w:szCs w:val="24"/>
        </w:rPr>
        <w:t xml:space="preserve"> със</w:t>
      </w:r>
      <w:r w:rsidRPr="004975B0">
        <w:rPr>
          <w:rFonts w:ascii="Times New Roman" w:hAnsi="Times New Roman" w:cs="Times New Roman"/>
          <w:sz w:val="24"/>
          <w:szCs w:val="24"/>
        </w:rPr>
        <w:t xml:space="preserve"> сключване на договор или не съгласно българското право</w:t>
      </w:r>
      <w:r w:rsidR="00E24502">
        <w:rPr>
          <w:rFonts w:ascii="Times New Roman" w:hAnsi="Times New Roman" w:cs="Times New Roman"/>
          <w:sz w:val="24"/>
          <w:szCs w:val="24"/>
        </w:rPr>
        <w:t>. С</w:t>
      </w:r>
      <w:r w:rsidRPr="004975B0">
        <w:rPr>
          <w:rFonts w:ascii="Times New Roman" w:hAnsi="Times New Roman" w:cs="Times New Roman"/>
          <w:sz w:val="24"/>
          <w:szCs w:val="24"/>
        </w:rPr>
        <w:t>поред нас</w:t>
      </w:r>
      <w:r w:rsidR="00E24502">
        <w:rPr>
          <w:rFonts w:ascii="Times New Roman" w:hAnsi="Times New Roman" w:cs="Times New Roman"/>
          <w:sz w:val="24"/>
          <w:szCs w:val="24"/>
        </w:rPr>
        <w:t xml:space="preserve">, </w:t>
      </w:r>
      <w:r w:rsidRPr="004975B0">
        <w:rPr>
          <w:rFonts w:ascii="Times New Roman" w:hAnsi="Times New Roman" w:cs="Times New Roman"/>
          <w:sz w:val="24"/>
          <w:szCs w:val="24"/>
        </w:rPr>
        <w:t>не може да го задължи по този начин и за</w:t>
      </w:r>
      <w:r w:rsidR="00E24502">
        <w:rPr>
          <w:rFonts w:ascii="Times New Roman" w:hAnsi="Times New Roman" w:cs="Times New Roman"/>
          <w:sz w:val="24"/>
          <w:szCs w:val="24"/>
        </w:rPr>
        <w:t xml:space="preserve"> </w:t>
      </w:r>
      <w:r w:rsidRPr="004975B0">
        <w:rPr>
          <w:rFonts w:ascii="Times New Roman" w:hAnsi="Times New Roman" w:cs="Times New Roman"/>
          <w:sz w:val="24"/>
          <w:szCs w:val="24"/>
        </w:rPr>
        <w:t>това тя е ненадлежна</w:t>
      </w:r>
      <w:r w:rsidR="00E24502">
        <w:rPr>
          <w:rFonts w:ascii="Times New Roman" w:hAnsi="Times New Roman" w:cs="Times New Roman"/>
          <w:sz w:val="24"/>
          <w:szCs w:val="24"/>
        </w:rPr>
        <w:t>.</w:t>
      </w:r>
    </w:p>
    <w:p w:rsidR="00873887" w:rsidRDefault="00E24502" w:rsidP="004975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другия</w:t>
      </w:r>
      <w:r w:rsidR="006C3BD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5B0" w:rsidRPr="004975B0">
        <w:rPr>
          <w:rFonts w:ascii="Times New Roman" w:hAnsi="Times New Roman" w:cs="Times New Roman"/>
          <w:sz w:val="24"/>
          <w:szCs w:val="24"/>
        </w:rPr>
        <w:t>въпрос 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искам да поставя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975B0" w:rsidRPr="004975B0">
        <w:rPr>
          <w:rFonts w:ascii="Times New Roman" w:hAnsi="Times New Roman" w:cs="Times New Roman"/>
          <w:sz w:val="24"/>
          <w:szCs w:val="24"/>
        </w:rPr>
        <w:t>а вниманието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975B0" w:rsidRPr="004975B0">
        <w:rPr>
          <w:rFonts w:ascii="Times New Roman" w:hAnsi="Times New Roman" w:cs="Times New Roman"/>
          <w:sz w:val="24"/>
          <w:szCs w:val="24"/>
        </w:rPr>
        <w:t>преди време един финансов министър обеща повече да няма обществени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в които да има така нареченото </w:t>
      </w:r>
      <w:r>
        <w:rPr>
          <w:rFonts w:ascii="Times New Roman" w:hAnsi="Times New Roman" w:cs="Times New Roman"/>
          <w:sz w:val="24"/>
          <w:szCs w:val="24"/>
        </w:rPr>
        <w:t xml:space="preserve">есе </w:t>
      </w:r>
      <w:r w:rsidR="004975B0" w:rsidRPr="004975B0">
        <w:rPr>
          <w:rFonts w:ascii="Times New Roman" w:hAnsi="Times New Roman" w:cs="Times New Roman"/>
          <w:sz w:val="24"/>
          <w:szCs w:val="24"/>
        </w:rPr>
        <w:t>на тема строителство на пътища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4975B0" w:rsidRPr="004975B0">
        <w:rPr>
          <w:rFonts w:ascii="Times New Roman" w:hAnsi="Times New Roman" w:cs="Times New Roman"/>
          <w:sz w:val="24"/>
          <w:szCs w:val="24"/>
        </w:rPr>
        <w:t>астоящия</w:t>
      </w:r>
      <w:r w:rsidR="00873887">
        <w:rPr>
          <w:rFonts w:ascii="Times New Roman" w:hAnsi="Times New Roman" w:cs="Times New Roman"/>
          <w:sz w:val="24"/>
          <w:szCs w:val="24"/>
        </w:rPr>
        <w:t>т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казус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точно същия</w:t>
      </w:r>
      <w:r w:rsidR="00873887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само че </w:t>
      </w:r>
      <w:r w:rsidR="00873887">
        <w:rPr>
          <w:rFonts w:ascii="Times New Roman" w:hAnsi="Times New Roman" w:cs="Times New Roman"/>
          <w:sz w:val="24"/>
          <w:szCs w:val="24"/>
        </w:rPr>
        <w:t xml:space="preserve">есето е </w:t>
      </w:r>
      <w:r w:rsidR="004975B0" w:rsidRPr="004975B0">
        <w:rPr>
          <w:rFonts w:ascii="Times New Roman" w:hAnsi="Times New Roman" w:cs="Times New Roman"/>
          <w:sz w:val="24"/>
          <w:szCs w:val="24"/>
        </w:rPr>
        <w:t>на тема събиране на отпадъци</w:t>
      </w:r>
      <w:r w:rsidR="00873887">
        <w:rPr>
          <w:rFonts w:ascii="Times New Roman" w:hAnsi="Times New Roman" w:cs="Times New Roman"/>
          <w:sz w:val="24"/>
          <w:szCs w:val="24"/>
        </w:rPr>
        <w:t>. Т</w:t>
      </w:r>
      <w:r w:rsidR="004975B0" w:rsidRPr="004975B0">
        <w:rPr>
          <w:rFonts w:ascii="Times New Roman" w:hAnsi="Times New Roman" w:cs="Times New Roman"/>
          <w:sz w:val="24"/>
          <w:szCs w:val="24"/>
        </w:rPr>
        <w:t>ехнологията не е сложна</w:t>
      </w:r>
      <w:r w:rsidR="00873887">
        <w:rPr>
          <w:rFonts w:ascii="Times New Roman" w:hAnsi="Times New Roman" w:cs="Times New Roman"/>
          <w:sz w:val="24"/>
          <w:szCs w:val="24"/>
        </w:rPr>
        <w:t xml:space="preserve">, </w:t>
      </w:r>
      <w:r w:rsidR="004975B0" w:rsidRPr="004975B0">
        <w:rPr>
          <w:rFonts w:ascii="Times New Roman" w:hAnsi="Times New Roman" w:cs="Times New Roman"/>
          <w:sz w:val="24"/>
          <w:szCs w:val="24"/>
        </w:rPr>
        <w:t>предмет</w:t>
      </w:r>
      <w:r w:rsidR="00873887">
        <w:rPr>
          <w:rFonts w:ascii="Times New Roman" w:hAnsi="Times New Roman" w:cs="Times New Roman"/>
          <w:sz w:val="24"/>
          <w:szCs w:val="24"/>
        </w:rPr>
        <w:t>ът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на поръчката е често среща</w:t>
      </w:r>
      <w:r w:rsidR="00873887">
        <w:rPr>
          <w:rFonts w:ascii="Times New Roman" w:hAnsi="Times New Roman" w:cs="Times New Roman"/>
          <w:sz w:val="24"/>
          <w:szCs w:val="24"/>
        </w:rPr>
        <w:t>н</w:t>
      </w:r>
      <w:r w:rsidR="004975B0" w:rsidRPr="004975B0">
        <w:rPr>
          <w:rFonts w:ascii="Times New Roman" w:hAnsi="Times New Roman" w:cs="Times New Roman"/>
          <w:sz w:val="24"/>
          <w:szCs w:val="24"/>
        </w:rPr>
        <w:t>а на комунална дейност</w:t>
      </w:r>
      <w:r w:rsidR="00873887">
        <w:rPr>
          <w:rFonts w:ascii="Times New Roman" w:hAnsi="Times New Roman" w:cs="Times New Roman"/>
          <w:sz w:val="24"/>
          <w:szCs w:val="24"/>
        </w:rPr>
        <w:t>, от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самия обем на подадените оферти може да се види</w:t>
      </w:r>
      <w:r w:rsidR="00873887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че изискванията са свръх формалистични</w:t>
      </w:r>
      <w:r w:rsidR="00873887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с огромен обем</w:t>
      </w:r>
      <w:r w:rsidR="00873887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които не могат да се оправдаят от предмета на поръчката и това създава съответни предпоставки за дискриминационна преценка след това на експертите на възложителя</w:t>
      </w:r>
      <w:r w:rsidR="00873887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фаворизиране на един участник</w:t>
      </w:r>
      <w:r w:rsidR="00873887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о</w:t>
      </w:r>
      <w:r w:rsidR="00873887">
        <w:rPr>
          <w:rFonts w:ascii="Times New Roman" w:hAnsi="Times New Roman" w:cs="Times New Roman"/>
          <w:sz w:val="24"/>
          <w:szCs w:val="24"/>
        </w:rPr>
        <w:t>щет</w:t>
      </w:r>
      <w:r w:rsidR="004975B0" w:rsidRPr="004975B0">
        <w:rPr>
          <w:rFonts w:ascii="Times New Roman" w:hAnsi="Times New Roman" w:cs="Times New Roman"/>
          <w:sz w:val="24"/>
          <w:szCs w:val="24"/>
        </w:rPr>
        <w:t>яване на друг участник при самата преценка дали предложението за изпълнение отговаря на минимални изисквания</w:t>
      </w:r>
      <w:r w:rsidR="00873887">
        <w:rPr>
          <w:rFonts w:ascii="Times New Roman" w:hAnsi="Times New Roman" w:cs="Times New Roman"/>
          <w:sz w:val="24"/>
          <w:szCs w:val="24"/>
        </w:rPr>
        <w:t>.</w:t>
      </w:r>
    </w:p>
    <w:p w:rsidR="00C02B4F" w:rsidRDefault="00873887" w:rsidP="004975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975B0" w:rsidRPr="004975B0">
        <w:rPr>
          <w:rFonts w:ascii="Times New Roman" w:hAnsi="Times New Roman" w:cs="Times New Roman"/>
          <w:sz w:val="24"/>
          <w:szCs w:val="24"/>
        </w:rPr>
        <w:t>ледва да се отбележи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975B0" w:rsidRPr="004975B0">
        <w:rPr>
          <w:rFonts w:ascii="Times New Roman" w:hAnsi="Times New Roman" w:cs="Times New Roman"/>
          <w:sz w:val="24"/>
          <w:szCs w:val="24"/>
        </w:rPr>
        <w:t>че в случая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смесени понятията в </w:t>
      </w:r>
      <w:r w:rsidR="00C02B4F">
        <w:rPr>
          <w:rFonts w:ascii="Times New Roman" w:hAnsi="Times New Roman" w:cs="Times New Roman"/>
          <w:sz w:val="24"/>
          <w:szCs w:val="24"/>
        </w:rPr>
        <w:t>ЗОП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относно оценка на една оферта и </w:t>
      </w:r>
      <w:r w:rsidR="00C02B4F">
        <w:rPr>
          <w:rFonts w:ascii="Times New Roman" w:hAnsi="Times New Roman" w:cs="Times New Roman"/>
          <w:sz w:val="24"/>
          <w:szCs w:val="24"/>
        </w:rPr>
        <w:t>пре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ценката дали </w:t>
      </w:r>
      <w:r w:rsidR="00C02B4F">
        <w:rPr>
          <w:rFonts w:ascii="Times New Roman" w:hAnsi="Times New Roman" w:cs="Times New Roman"/>
          <w:sz w:val="24"/>
          <w:szCs w:val="24"/>
        </w:rPr>
        <w:t>т</w:t>
      </w:r>
      <w:r w:rsidR="004975B0" w:rsidRPr="004975B0">
        <w:rPr>
          <w:rFonts w:ascii="Times New Roman" w:hAnsi="Times New Roman" w:cs="Times New Roman"/>
          <w:sz w:val="24"/>
          <w:szCs w:val="24"/>
        </w:rPr>
        <w:t>я отговаря на минимални изисквания</w:t>
      </w:r>
      <w:r w:rsidR="00C02B4F">
        <w:rPr>
          <w:rFonts w:ascii="Times New Roman" w:hAnsi="Times New Roman" w:cs="Times New Roman"/>
          <w:sz w:val="24"/>
          <w:szCs w:val="24"/>
        </w:rPr>
        <w:t>. В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случая </w:t>
      </w:r>
      <w:r w:rsidR="00C02B4F">
        <w:rPr>
          <w:rFonts w:ascii="Times New Roman" w:hAnsi="Times New Roman" w:cs="Times New Roman"/>
          <w:sz w:val="24"/>
          <w:szCs w:val="24"/>
        </w:rPr>
        <w:t xml:space="preserve">е </w:t>
      </w:r>
      <w:r w:rsidR="004975B0" w:rsidRPr="004975B0">
        <w:rPr>
          <w:rFonts w:ascii="Times New Roman" w:hAnsi="Times New Roman" w:cs="Times New Roman"/>
          <w:sz w:val="24"/>
          <w:szCs w:val="24"/>
        </w:rPr>
        <w:t>извършена дейност</w:t>
      </w:r>
      <w:r w:rsidR="00C02B4F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която представлява оценяване на офертата по експертна преценка</w:t>
      </w:r>
      <w:r w:rsidR="00C02B4F">
        <w:rPr>
          <w:rFonts w:ascii="Times New Roman" w:hAnsi="Times New Roman" w:cs="Times New Roman"/>
          <w:sz w:val="24"/>
          <w:szCs w:val="24"/>
        </w:rPr>
        <w:t>,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което е допустимо по</w:t>
      </w:r>
      <w:r w:rsidR="00C02B4F">
        <w:rPr>
          <w:rFonts w:ascii="Times New Roman" w:hAnsi="Times New Roman" w:cs="Times New Roman"/>
          <w:sz w:val="24"/>
          <w:szCs w:val="24"/>
        </w:rPr>
        <w:t xml:space="preserve"> ЗОП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само когато има предвиден</w:t>
      </w:r>
      <w:r w:rsidR="006C3BDC">
        <w:rPr>
          <w:rFonts w:ascii="Times New Roman" w:hAnsi="Times New Roman" w:cs="Times New Roman"/>
          <w:sz w:val="24"/>
          <w:szCs w:val="24"/>
        </w:rPr>
        <w:t>о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в методиката да се дава</w:t>
      </w:r>
      <w:r w:rsidR="00C02B4F">
        <w:rPr>
          <w:rFonts w:ascii="Times New Roman" w:hAnsi="Times New Roman" w:cs="Times New Roman"/>
          <w:sz w:val="24"/>
          <w:szCs w:val="24"/>
        </w:rPr>
        <w:t>т</w:t>
      </w:r>
      <w:r w:rsidR="004975B0" w:rsidRPr="004975B0">
        <w:rPr>
          <w:rFonts w:ascii="Times New Roman" w:hAnsi="Times New Roman" w:cs="Times New Roman"/>
          <w:sz w:val="24"/>
          <w:szCs w:val="24"/>
        </w:rPr>
        <w:t xml:space="preserve"> точки на техническото предложение. </w:t>
      </w:r>
    </w:p>
    <w:p w:rsidR="004975B0" w:rsidRDefault="004975B0" w:rsidP="004975B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75B0" w:rsidRPr="0026499C" w:rsidRDefault="004975B0" w:rsidP="004975B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F14B7" w:rsidRDefault="004975B0" w:rsidP="004975B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7F14B7" w:rsidRPr="0026499C">
        <w:rPr>
          <w:rFonts w:ascii="Times New Roman" w:hAnsi="Times New Roman" w:cs="Times New Roman"/>
          <w:sz w:val="24"/>
          <w:szCs w:val="24"/>
        </w:rPr>
        <w:t>жалб</w:t>
      </w:r>
      <w:r w:rsidR="007F14B7">
        <w:rPr>
          <w:rFonts w:ascii="Times New Roman" w:hAnsi="Times New Roman" w:cs="Times New Roman"/>
          <w:sz w:val="24"/>
          <w:szCs w:val="24"/>
        </w:rPr>
        <w:t>ите.</w:t>
      </w:r>
    </w:p>
    <w:p w:rsidR="007F14B7" w:rsidRDefault="007F14B7" w:rsidP="007F14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75EB" w:rsidRDefault="008F75EB" w:rsidP="007F14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И.:</w:t>
      </w:r>
    </w:p>
    <w:p w:rsidR="008F75EB" w:rsidRDefault="008F75EB" w:rsidP="007F14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аз оспорвам жалбите.</w:t>
      </w:r>
    </w:p>
    <w:p w:rsidR="008F75EB" w:rsidRDefault="008F75EB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F14B7" w:rsidRPr="0026499C" w:rsidRDefault="007F14B7" w:rsidP="007F14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DB065E"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7F14B7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75EB" w:rsidRDefault="008F75EB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8F75EB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8F75EB">
        <w:rPr>
          <w:rFonts w:ascii="Times New Roman" w:hAnsi="Times New Roman" w:cs="Times New Roman"/>
          <w:sz w:val="24"/>
          <w:szCs w:val="24"/>
        </w:rPr>
        <w:t>елсен</w:t>
      </w:r>
      <w:proofErr w:type="spellEnd"/>
      <w:r w:rsidRPr="008F75EB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8F75EB">
        <w:rPr>
          <w:rFonts w:ascii="Times New Roman" w:hAnsi="Times New Roman" w:cs="Times New Roman"/>
          <w:sz w:val="24"/>
          <w:szCs w:val="24"/>
        </w:rPr>
        <w:t xml:space="preserve">истота“ ЕООД доказателствено искане за задължаване на възложителя за предоставяне на пълен достъп до партидата на процедурата в ЦАИС ЕОП или на пълно електронно копие на същата, като неоснователно. В хода на преписката са събрани всички относими доказателства, които съдържат цялата необходима информация за изясняване на </w:t>
      </w:r>
      <w:r>
        <w:rPr>
          <w:rFonts w:ascii="Times New Roman" w:hAnsi="Times New Roman" w:cs="Times New Roman"/>
          <w:sz w:val="24"/>
          <w:szCs w:val="24"/>
        </w:rPr>
        <w:t>случая.</w:t>
      </w:r>
    </w:p>
    <w:p w:rsidR="008F75EB" w:rsidRDefault="008F75EB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5E4" w:rsidRDefault="008F75EB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Pr="008F75EB">
        <w:rPr>
          <w:rFonts w:ascii="Times New Roman" w:hAnsi="Times New Roman" w:cs="Times New Roman"/>
          <w:sz w:val="24"/>
          <w:szCs w:val="24"/>
        </w:rPr>
        <w:t xml:space="preserve">тавя без уважение  направеното от жалбоподателя „ЗМБГ“ ЕАД доказателствено искане за </w:t>
      </w:r>
      <w:r w:rsidR="00F045E4">
        <w:rPr>
          <w:rFonts w:ascii="Times New Roman" w:hAnsi="Times New Roman" w:cs="Times New Roman"/>
          <w:sz w:val="24"/>
          <w:szCs w:val="24"/>
        </w:rPr>
        <w:t>същия предмет и със същите мотиви на комисията.</w:t>
      </w:r>
    </w:p>
    <w:p w:rsidR="00F045E4" w:rsidRDefault="00F045E4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75EB" w:rsidRDefault="00F045E4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F75EB">
        <w:rPr>
          <w:rFonts w:ascii="Times New Roman" w:hAnsi="Times New Roman" w:cs="Times New Roman"/>
          <w:sz w:val="24"/>
          <w:szCs w:val="24"/>
        </w:rPr>
        <w:t xml:space="preserve">ставя без разглеждане 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направеното от жалбоподателя „ЗМБГ“ ЕАД </w:t>
      </w:r>
      <w:r w:rsidRPr="008F75EB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8F75EB" w:rsidRPr="008F75EB">
        <w:rPr>
          <w:rFonts w:ascii="Times New Roman" w:hAnsi="Times New Roman" w:cs="Times New Roman"/>
          <w:sz w:val="24"/>
          <w:szCs w:val="24"/>
        </w:rPr>
        <w:t>за становище от МОСВ, като недопустимо. Същото се отнася до отговор на правен въпрос.</w:t>
      </w:r>
    </w:p>
    <w:p w:rsidR="00F045E4" w:rsidRPr="008F75EB" w:rsidRDefault="00F045E4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75EB" w:rsidRPr="0026499C" w:rsidRDefault="00F045E4" w:rsidP="008F75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F75EB">
        <w:rPr>
          <w:rFonts w:ascii="Times New Roman" w:hAnsi="Times New Roman" w:cs="Times New Roman"/>
          <w:sz w:val="24"/>
          <w:szCs w:val="24"/>
        </w:rPr>
        <w:t>ставя без уважени</w:t>
      </w:r>
      <w:r w:rsidR="006C3BDC">
        <w:rPr>
          <w:rFonts w:ascii="Times New Roman" w:hAnsi="Times New Roman" w:cs="Times New Roman"/>
          <w:sz w:val="24"/>
          <w:szCs w:val="24"/>
        </w:rPr>
        <w:t>е</w:t>
      </w:r>
      <w:r w:rsidRPr="008F75EB">
        <w:rPr>
          <w:rFonts w:ascii="Times New Roman" w:hAnsi="Times New Roman" w:cs="Times New Roman"/>
          <w:sz w:val="24"/>
          <w:szCs w:val="24"/>
        </w:rPr>
        <w:t xml:space="preserve"> 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направеното от жалбоподателя „ЗМБГ“ ЕАД </w:t>
      </w:r>
      <w:r w:rsidR="00845000" w:rsidRPr="008F75EB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за техническа експертиза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изясняване на </w:t>
      </w:r>
      <w:r>
        <w:rPr>
          <w:rFonts w:ascii="Times New Roman" w:hAnsi="Times New Roman" w:cs="Times New Roman"/>
          <w:sz w:val="24"/>
          <w:szCs w:val="24"/>
        </w:rPr>
        <w:t>случая</w:t>
      </w:r>
      <w:r w:rsidR="008F75EB" w:rsidRPr="008F75EB">
        <w:rPr>
          <w:rFonts w:ascii="Times New Roman" w:hAnsi="Times New Roman" w:cs="Times New Roman"/>
          <w:sz w:val="24"/>
          <w:szCs w:val="24"/>
        </w:rPr>
        <w:t>.</w:t>
      </w:r>
    </w:p>
    <w:p w:rsidR="00F045E4" w:rsidRDefault="00F045E4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F14B7" w:rsidRPr="0026499C" w:rsidRDefault="007F14B7" w:rsidP="007F14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F75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45000" w:rsidRDefault="007F14B7" w:rsidP="007F14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AB4738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F045E4">
        <w:rPr>
          <w:rFonts w:ascii="Times New Roman" w:hAnsi="Times New Roman" w:cs="Times New Roman"/>
          <w:sz w:val="24"/>
          <w:szCs w:val="24"/>
        </w:rPr>
        <w:t xml:space="preserve">господин председател, уважаеми </w:t>
      </w:r>
      <w:r w:rsidRPr="00AB4738"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</w:t>
      </w:r>
      <w:r w:rsidR="00F045E4">
        <w:rPr>
          <w:rFonts w:ascii="Times New Roman" w:hAnsi="Times New Roman" w:cs="Times New Roman"/>
          <w:sz w:val="24"/>
          <w:szCs w:val="24"/>
        </w:rPr>
        <w:t>бъде о</w:t>
      </w:r>
      <w:r w:rsidR="008F75EB" w:rsidRPr="008F75EB">
        <w:rPr>
          <w:rFonts w:ascii="Times New Roman" w:hAnsi="Times New Roman" w:cs="Times New Roman"/>
          <w:sz w:val="24"/>
          <w:szCs w:val="24"/>
        </w:rPr>
        <w:t>тменено обжалван</w:t>
      </w:r>
      <w:r w:rsidR="00F045E4">
        <w:rPr>
          <w:rFonts w:ascii="Times New Roman" w:hAnsi="Times New Roman" w:cs="Times New Roman"/>
          <w:sz w:val="24"/>
          <w:szCs w:val="24"/>
        </w:rPr>
        <w:t>ото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решение на възложителя в частта</w:t>
      </w:r>
      <w:r w:rsidR="00F045E4">
        <w:rPr>
          <w:rFonts w:ascii="Times New Roman" w:hAnsi="Times New Roman" w:cs="Times New Roman"/>
          <w:sz w:val="24"/>
          <w:szCs w:val="24"/>
        </w:rPr>
        <w:t xml:space="preserve">, </w:t>
      </w:r>
      <w:r w:rsidR="008F75EB" w:rsidRPr="008F75EB">
        <w:rPr>
          <w:rFonts w:ascii="Times New Roman" w:hAnsi="Times New Roman" w:cs="Times New Roman"/>
          <w:sz w:val="24"/>
          <w:szCs w:val="24"/>
        </w:rPr>
        <w:t>в ко</w:t>
      </w:r>
      <w:r w:rsidR="00F045E4">
        <w:rPr>
          <w:rFonts w:ascii="Times New Roman" w:hAnsi="Times New Roman" w:cs="Times New Roman"/>
          <w:sz w:val="24"/>
          <w:szCs w:val="24"/>
        </w:rPr>
        <w:t>я</w:t>
      </w:r>
      <w:r w:rsidR="008F75EB" w:rsidRPr="008F75EB">
        <w:rPr>
          <w:rFonts w:ascii="Times New Roman" w:hAnsi="Times New Roman" w:cs="Times New Roman"/>
          <w:sz w:val="24"/>
          <w:szCs w:val="24"/>
        </w:rPr>
        <w:t>то</w:t>
      </w:r>
      <w:r w:rsidR="00F045E4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F045E4">
        <w:rPr>
          <w:rFonts w:ascii="Times New Roman" w:hAnsi="Times New Roman" w:cs="Times New Roman"/>
          <w:sz w:val="24"/>
          <w:szCs w:val="24"/>
        </w:rPr>
        <w:t>Нелсен</w:t>
      </w:r>
      <w:proofErr w:type="spellEnd"/>
      <w:r w:rsidR="00F045E4">
        <w:rPr>
          <w:rFonts w:ascii="Times New Roman" w:hAnsi="Times New Roman" w:cs="Times New Roman"/>
          <w:sz w:val="24"/>
          <w:szCs w:val="24"/>
        </w:rPr>
        <w:t xml:space="preserve">  -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</w:t>
      </w:r>
      <w:r w:rsidR="00F045E4">
        <w:rPr>
          <w:rFonts w:ascii="Times New Roman" w:hAnsi="Times New Roman" w:cs="Times New Roman"/>
          <w:sz w:val="24"/>
          <w:szCs w:val="24"/>
        </w:rPr>
        <w:t>Ч</w:t>
      </w:r>
      <w:r w:rsidR="008F75EB" w:rsidRPr="008F75EB">
        <w:rPr>
          <w:rFonts w:ascii="Times New Roman" w:hAnsi="Times New Roman" w:cs="Times New Roman"/>
          <w:sz w:val="24"/>
          <w:szCs w:val="24"/>
        </w:rPr>
        <w:t>истота</w:t>
      </w:r>
      <w:r w:rsidR="00F045E4">
        <w:rPr>
          <w:rFonts w:ascii="Times New Roman" w:hAnsi="Times New Roman" w:cs="Times New Roman"/>
          <w:sz w:val="24"/>
          <w:szCs w:val="24"/>
        </w:rPr>
        <w:t>“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не е допуснато след преглед на техническото му предложение до разглеждане и оценка на ценовото му предложение</w:t>
      </w:r>
      <w:r w:rsidR="00F045E4">
        <w:rPr>
          <w:rFonts w:ascii="Times New Roman" w:hAnsi="Times New Roman" w:cs="Times New Roman"/>
          <w:sz w:val="24"/>
          <w:szCs w:val="24"/>
        </w:rPr>
        <w:t>. П</w:t>
      </w:r>
      <w:r w:rsidR="008F75EB" w:rsidRPr="008F75EB">
        <w:rPr>
          <w:rFonts w:ascii="Times New Roman" w:hAnsi="Times New Roman" w:cs="Times New Roman"/>
          <w:sz w:val="24"/>
          <w:szCs w:val="24"/>
        </w:rPr>
        <w:t>редвид изложеното и в жалбата</w:t>
      </w:r>
      <w:r w:rsidR="006C3BDC">
        <w:rPr>
          <w:rFonts w:ascii="Times New Roman" w:hAnsi="Times New Roman" w:cs="Times New Roman"/>
          <w:sz w:val="24"/>
          <w:szCs w:val="24"/>
        </w:rPr>
        <w:t>,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техническото предложение отговаря на всички изисквани от възложителя условия</w:t>
      </w:r>
      <w:r w:rsidR="00F045E4">
        <w:rPr>
          <w:rFonts w:ascii="Times New Roman" w:hAnsi="Times New Roman" w:cs="Times New Roman"/>
          <w:sz w:val="24"/>
          <w:szCs w:val="24"/>
        </w:rPr>
        <w:t xml:space="preserve">, </w:t>
      </w:r>
      <w:r w:rsidR="008F75EB" w:rsidRPr="008F75EB">
        <w:rPr>
          <w:rFonts w:ascii="Times New Roman" w:hAnsi="Times New Roman" w:cs="Times New Roman"/>
          <w:sz w:val="24"/>
          <w:szCs w:val="24"/>
        </w:rPr>
        <w:t>съдържа абсолютно всички части</w:t>
      </w:r>
      <w:r w:rsidR="00F045E4">
        <w:rPr>
          <w:rFonts w:ascii="Times New Roman" w:hAnsi="Times New Roman" w:cs="Times New Roman"/>
          <w:sz w:val="24"/>
          <w:szCs w:val="24"/>
        </w:rPr>
        <w:t>,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несъответствията</w:t>
      </w:r>
      <w:r w:rsidR="00845000">
        <w:rPr>
          <w:rFonts w:ascii="Times New Roman" w:hAnsi="Times New Roman" w:cs="Times New Roman"/>
          <w:sz w:val="24"/>
          <w:szCs w:val="24"/>
        </w:rPr>
        <w:t>,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които са посочени като такива</w:t>
      </w:r>
      <w:r w:rsidR="00845000">
        <w:rPr>
          <w:rFonts w:ascii="Times New Roman" w:hAnsi="Times New Roman" w:cs="Times New Roman"/>
          <w:sz w:val="24"/>
          <w:szCs w:val="24"/>
        </w:rPr>
        <w:t>,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не са съществени и не са основани</w:t>
      </w:r>
      <w:r w:rsidR="00845000">
        <w:rPr>
          <w:rFonts w:ascii="Times New Roman" w:hAnsi="Times New Roman" w:cs="Times New Roman"/>
          <w:sz w:val="24"/>
          <w:szCs w:val="24"/>
        </w:rPr>
        <w:t>е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 за отстраняване на участника</w:t>
      </w:r>
      <w:r w:rsidR="00845000">
        <w:rPr>
          <w:rFonts w:ascii="Times New Roman" w:hAnsi="Times New Roman" w:cs="Times New Roman"/>
          <w:sz w:val="24"/>
          <w:szCs w:val="24"/>
        </w:rPr>
        <w:t>. П</w:t>
      </w:r>
      <w:r w:rsidR="008F75EB" w:rsidRPr="008F75EB">
        <w:rPr>
          <w:rFonts w:ascii="Times New Roman" w:hAnsi="Times New Roman" w:cs="Times New Roman"/>
          <w:sz w:val="24"/>
          <w:szCs w:val="24"/>
        </w:rPr>
        <w:t xml:space="preserve">редвид това решението </w:t>
      </w:r>
      <w:r w:rsidR="00845000">
        <w:rPr>
          <w:rFonts w:ascii="Times New Roman" w:hAnsi="Times New Roman" w:cs="Times New Roman"/>
          <w:sz w:val="24"/>
          <w:szCs w:val="24"/>
        </w:rPr>
        <w:t>с</w:t>
      </w:r>
      <w:r w:rsidR="008F75EB" w:rsidRPr="008F75EB">
        <w:rPr>
          <w:rFonts w:ascii="Times New Roman" w:hAnsi="Times New Roman" w:cs="Times New Roman"/>
          <w:sz w:val="24"/>
          <w:szCs w:val="24"/>
        </w:rPr>
        <w:t>читам за неправилно в ч</w:t>
      </w:r>
      <w:r w:rsidR="00845000">
        <w:rPr>
          <w:rFonts w:ascii="Times New Roman" w:hAnsi="Times New Roman" w:cs="Times New Roman"/>
          <w:sz w:val="24"/>
          <w:szCs w:val="24"/>
        </w:rPr>
        <w:t xml:space="preserve">астта, </w:t>
      </w:r>
      <w:r w:rsidR="008F75EB" w:rsidRPr="008F75EB">
        <w:rPr>
          <w:rFonts w:ascii="Times New Roman" w:hAnsi="Times New Roman" w:cs="Times New Roman"/>
          <w:sz w:val="24"/>
          <w:szCs w:val="24"/>
        </w:rPr>
        <w:t>в която го отстранява</w:t>
      </w:r>
      <w:r w:rsidR="00845000">
        <w:rPr>
          <w:rFonts w:ascii="Times New Roman" w:hAnsi="Times New Roman" w:cs="Times New Roman"/>
          <w:sz w:val="24"/>
          <w:szCs w:val="24"/>
        </w:rPr>
        <w:t>.</w:t>
      </w:r>
    </w:p>
    <w:p w:rsidR="00B345F2" w:rsidRDefault="008F75EB" w:rsidP="007F14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5EB">
        <w:rPr>
          <w:rFonts w:ascii="Times New Roman" w:hAnsi="Times New Roman" w:cs="Times New Roman"/>
          <w:sz w:val="24"/>
          <w:szCs w:val="24"/>
        </w:rPr>
        <w:t>На следващо място решението е и неправилно в ч</w:t>
      </w:r>
      <w:r w:rsidR="006C3BDC">
        <w:rPr>
          <w:rFonts w:ascii="Times New Roman" w:hAnsi="Times New Roman" w:cs="Times New Roman"/>
          <w:sz w:val="24"/>
          <w:szCs w:val="24"/>
        </w:rPr>
        <w:t>а</w:t>
      </w:r>
      <w:r w:rsidRPr="008F75EB">
        <w:rPr>
          <w:rFonts w:ascii="Times New Roman" w:hAnsi="Times New Roman" w:cs="Times New Roman"/>
          <w:sz w:val="24"/>
          <w:szCs w:val="24"/>
        </w:rPr>
        <w:t>стта</w:t>
      </w:r>
      <w:r w:rsidR="00845000">
        <w:rPr>
          <w:rFonts w:ascii="Times New Roman" w:hAnsi="Times New Roman" w:cs="Times New Roman"/>
          <w:sz w:val="24"/>
          <w:szCs w:val="24"/>
        </w:rPr>
        <w:t xml:space="preserve">, </w:t>
      </w:r>
      <w:r w:rsidRPr="008F75EB">
        <w:rPr>
          <w:rFonts w:ascii="Times New Roman" w:hAnsi="Times New Roman" w:cs="Times New Roman"/>
          <w:sz w:val="24"/>
          <w:szCs w:val="24"/>
        </w:rPr>
        <w:t xml:space="preserve">в която допуска спечелилия участник </w:t>
      </w:r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B345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орм</w:t>
      </w:r>
      <w:proofErr w:type="spellEnd"/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45F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зи</w:t>
      </w:r>
      <w:proofErr w:type="spellEnd"/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45F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 </w:t>
      </w:r>
      <w:r w:rsidR="00B345F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B345F2"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офия“ </w:t>
      </w:r>
      <w:r w:rsidRPr="008F75EB">
        <w:rPr>
          <w:rFonts w:ascii="Times New Roman" w:hAnsi="Times New Roman" w:cs="Times New Roman"/>
          <w:sz w:val="24"/>
          <w:szCs w:val="24"/>
        </w:rPr>
        <w:t>първо след етап</w:t>
      </w:r>
      <w:r w:rsidR="00B345F2">
        <w:rPr>
          <w:rFonts w:ascii="Times New Roman" w:hAnsi="Times New Roman" w:cs="Times New Roman"/>
          <w:sz w:val="24"/>
          <w:szCs w:val="24"/>
        </w:rPr>
        <w:t>а</w:t>
      </w:r>
      <w:r w:rsidRPr="008F75EB">
        <w:rPr>
          <w:rFonts w:ascii="Times New Roman" w:hAnsi="Times New Roman" w:cs="Times New Roman"/>
          <w:sz w:val="24"/>
          <w:szCs w:val="24"/>
        </w:rPr>
        <w:t xml:space="preserve"> подбор</w:t>
      </w:r>
      <w:r w:rsidR="00B345F2">
        <w:rPr>
          <w:rFonts w:ascii="Times New Roman" w:hAnsi="Times New Roman" w:cs="Times New Roman"/>
          <w:sz w:val="24"/>
          <w:szCs w:val="24"/>
        </w:rPr>
        <w:t>,</w:t>
      </w:r>
      <w:r w:rsidRPr="008F75EB">
        <w:rPr>
          <w:rFonts w:ascii="Times New Roman" w:hAnsi="Times New Roman" w:cs="Times New Roman"/>
          <w:sz w:val="24"/>
          <w:szCs w:val="24"/>
        </w:rPr>
        <w:t xml:space="preserve"> след това и след етапа на разглеждане на техническото му предложение</w:t>
      </w:r>
      <w:r w:rsidR="00B345F2">
        <w:rPr>
          <w:rFonts w:ascii="Times New Roman" w:hAnsi="Times New Roman" w:cs="Times New Roman"/>
          <w:sz w:val="24"/>
          <w:szCs w:val="24"/>
        </w:rPr>
        <w:t>.</w:t>
      </w:r>
      <w:r w:rsidRPr="008F75EB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B345F2">
        <w:rPr>
          <w:rFonts w:ascii="Times New Roman" w:hAnsi="Times New Roman" w:cs="Times New Roman"/>
          <w:sz w:val="24"/>
          <w:szCs w:val="24"/>
        </w:rPr>
        <w:t>,</w:t>
      </w:r>
      <w:r w:rsidRPr="008F75EB">
        <w:rPr>
          <w:rFonts w:ascii="Times New Roman" w:hAnsi="Times New Roman" w:cs="Times New Roman"/>
          <w:sz w:val="24"/>
          <w:szCs w:val="24"/>
        </w:rPr>
        <w:t xml:space="preserve"> че спечелилият участник </w:t>
      </w:r>
      <w:r w:rsidR="00B345F2">
        <w:rPr>
          <w:rFonts w:ascii="Times New Roman" w:hAnsi="Times New Roman" w:cs="Times New Roman"/>
          <w:sz w:val="24"/>
          <w:szCs w:val="24"/>
        </w:rPr>
        <w:t>е</w:t>
      </w:r>
      <w:r w:rsidRPr="008F75EB">
        <w:rPr>
          <w:rFonts w:ascii="Times New Roman" w:hAnsi="Times New Roman" w:cs="Times New Roman"/>
          <w:sz w:val="24"/>
          <w:szCs w:val="24"/>
        </w:rPr>
        <w:t xml:space="preserve"> следвал</w:t>
      </w:r>
      <w:r w:rsidR="00B345F2">
        <w:rPr>
          <w:rFonts w:ascii="Times New Roman" w:hAnsi="Times New Roman" w:cs="Times New Roman"/>
          <w:sz w:val="24"/>
          <w:szCs w:val="24"/>
        </w:rPr>
        <w:t>о</w:t>
      </w:r>
      <w:r w:rsidRPr="008F75EB">
        <w:rPr>
          <w:rFonts w:ascii="Times New Roman" w:hAnsi="Times New Roman" w:cs="Times New Roman"/>
          <w:sz w:val="24"/>
          <w:szCs w:val="24"/>
        </w:rPr>
        <w:t xml:space="preserve"> да бъде отстранен още на етапа критерии за подбор и да не бъде допускано до разглеждане техническото му предложение</w:t>
      </w:r>
      <w:r w:rsidR="00B345F2">
        <w:rPr>
          <w:rFonts w:ascii="Times New Roman" w:hAnsi="Times New Roman" w:cs="Times New Roman"/>
          <w:sz w:val="24"/>
          <w:szCs w:val="24"/>
        </w:rPr>
        <w:t>.</w:t>
      </w:r>
    </w:p>
    <w:p w:rsidR="00974496" w:rsidRDefault="008F75EB" w:rsidP="007F14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5EB">
        <w:rPr>
          <w:rFonts w:ascii="Times New Roman" w:hAnsi="Times New Roman" w:cs="Times New Roman"/>
          <w:sz w:val="24"/>
          <w:szCs w:val="24"/>
        </w:rPr>
        <w:t>Считам</w:t>
      </w:r>
      <w:r w:rsidR="00B345F2">
        <w:rPr>
          <w:rFonts w:ascii="Times New Roman" w:hAnsi="Times New Roman" w:cs="Times New Roman"/>
          <w:sz w:val="24"/>
          <w:szCs w:val="24"/>
        </w:rPr>
        <w:t>, че при тези сериозни не</w:t>
      </w:r>
      <w:r w:rsidRPr="008F75EB">
        <w:rPr>
          <w:rFonts w:ascii="Times New Roman" w:hAnsi="Times New Roman" w:cs="Times New Roman"/>
          <w:sz w:val="24"/>
          <w:szCs w:val="24"/>
        </w:rPr>
        <w:t>съответствия на документите за подбор</w:t>
      </w:r>
      <w:r w:rsidR="00B345F2">
        <w:rPr>
          <w:rFonts w:ascii="Times New Roman" w:hAnsi="Times New Roman" w:cs="Times New Roman"/>
          <w:sz w:val="24"/>
          <w:szCs w:val="24"/>
        </w:rPr>
        <w:t>,</w:t>
      </w:r>
      <w:r w:rsidRPr="008F75EB">
        <w:rPr>
          <w:rFonts w:ascii="Times New Roman" w:hAnsi="Times New Roman" w:cs="Times New Roman"/>
          <w:sz w:val="24"/>
          <w:szCs w:val="24"/>
        </w:rPr>
        <w:t xml:space="preserve"> няма как техническото предложение също да отговаря на поставените изисквания</w:t>
      </w:r>
      <w:r w:rsidR="00B345F2">
        <w:rPr>
          <w:rFonts w:ascii="Times New Roman" w:hAnsi="Times New Roman" w:cs="Times New Roman"/>
          <w:sz w:val="24"/>
          <w:szCs w:val="24"/>
        </w:rPr>
        <w:t xml:space="preserve"> </w:t>
      </w:r>
      <w:r w:rsidRPr="008F75EB">
        <w:rPr>
          <w:rFonts w:ascii="Times New Roman" w:hAnsi="Times New Roman" w:cs="Times New Roman"/>
          <w:sz w:val="24"/>
          <w:szCs w:val="24"/>
        </w:rPr>
        <w:t>и претендирам</w:t>
      </w:r>
      <w:r w:rsidR="00B345F2">
        <w:rPr>
          <w:rFonts w:ascii="Times New Roman" w:hAnsi="Times New Roman" w:cs="Times New Roman"/>
          <w:sz w:val="24"/>
          <w:szCs w:val="24"/>
        </w:rPr>
        <w:t>,</w:t>
      </w:r>
      <w:r w:rsidRPr="008F75EB">
        <w:rPr>
          <w:rFonts w:ascii="Times New Roman" w:hAnsi="Times New Roman" w:cs="Times New Roman"/>
          <w:sz w:val="24"/>
          <w:szCs w:val="24"/>
        </w:rPr>
        <w:t xml:space="preserve"> че участникът е доп</w:t>
      </w:r>
      <w:r w:rsidR="00B345F2">
        <w:rPr>
          <w:rFonts w:ascii="Times New Roman" w:hAnsi="Times New Roman" w:cs="Times New Roman"/>
          <w:sz w:val="24"/>
          <w:szCs w:val="24"/>
        </w:rPr>
        <w:t xml:space="preserve">уснат </w:t>
      </w:r>
      <w:r w:rsidRPr="008F75EB">
        <w:rPr>
          <w:rFonts w:ascii="Times New Roman" w:hAnsi="Times New Roman" w:cs="Times New Roman"/>
          <w:sz w:val="24"/>
          <w:szCs w:val="24"/>
        </w:rPr>
        <w:t>неправилно и незаконосъобразно д</w:t>
      </w:r>
      <w:r w:rsidR="006C3BDC">
        <w:rPr>
          <w:rFonts w:ascii="Times New Roman" w:hAnsi="Times New Roman" w:cs="Times New Roman"/>
          <w:sz w:val="24"/>
          <w:szCs w:val="24"/>
        </w:rPr>
        <w:t>о</w:t>
      </w:r>
      <w:r w:rsidRPr="008F75EB">
        <w:rPr>
          <w:rFonts w:ascii="Times New Roman" w:hAnsi="Times New Roman" w:cs="Times New Roman"/>
          <w:sz w:val="24"/>
          <w:szCs w:val="24"/>
        </w:rPr>
        <w:t xml:space="preserve"> отваряне на ценовото му предложение.</w:t>
      </w:r>
    </w:p>
    <w:p w:rsidR="00974496" w:rsidRDefault="008F75EB" w:rsidP="007F14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5EB">
        <w:rPr>
          <w:rFonts w:ascii="Times New Roman" w:hAnsi="Times New Roman" w:cs="Times New Roman"/>
          <w:sz w:val="24"/>
          <w:szCs w:val="24"/>
        </w:rPr>
        <w:t xml:space="preserve"> Моля на доверителя ми да бъдат присъдени разноски и представям списък по член 80. Претендираме само заплатената държавна такса в размер на 4500 лв. </w:t>
      </w:r>
    </w:p>
    <w:p w:rsidR="006C3BDC" w:rsidRDefault="006C3BDC" w:rsidP="009744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DC" w:rsidRDefault="00974496" w:rsidP="009744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Ч.:</w:t>
      </w:r>
    </w:p>
    <w:p w:rsidR="00974496" w:rsidRDefault="00974496" w:rsidP="009744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8F75EB">
        <w:rPr>
          <w:rFonts w:ascii="Times New Roman" w:hAnsi="Times New Roman" w:cs="Times New Roman"/>
          <w:sz w:val="24"/>
          <w:szCs w:val="24"/>
        </w:rPr>
        <w:t xml:space="preserve">оля да е отмените решението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F75EB">
        <w:rPr>
          <w:rFonts w:ascii="Times New Roman" w:hAnsi="Times New Roman" w:cs="Times New Roman"/>
          <w:sz w:val="24"/>
          <w:szCs w:val="24"/>
        </w:rPr>
        <w:t xml:space="preserve">да върнете преписката на поръчката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F75EB">
        <w:rPr>
          <w:rFonts w:ascii="Times New Roman" w:hAnsi="Times New Roman" w:cs="Times New Roman"/>
          <w:sz w:val="24"/>
          <w:szCs w:val="24"/>
        </w:rPr>
        <w:t>тап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75EB">
        <w:rPr>
          <w:rFonts w:ascii="Times New Roman" w:hAnsi="Times New Roman" w:cs="Times New Roman"/>
          <w:sz w:val="24"/>
          <w:szCs w:val="24"/>
        </w:rPr>
        <w:t xml:space="preserve"> както сме посочили в жалбата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8F75EB">
        <w:rPr>
          <w:rFonts w:ascii="Times New Roman" w:hAnsi="Times New Roman" w:cs="Times New Roman"/>
          <w:sz w:val="24"/>
          <w:szCs w:val="24"/>
        </w:rPr>
        <w:t>оля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F75EB">
        <w:rPr>
          <w:rFonts w:ascii="Times New Roman" w:hAnsi="Times New Roman" w:cs="Times New Roman"/>
          <w:sz w:val="24"/>
          <w:szCs w:val="24"/>
        </w:rPr>
        <w:t xml:space="preserve"> бъдат присъдени направените разноски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F75EB">
        <w:rPr>
          <w:rFonts w:ascii="Times New Roman" w:hAnsi="Times New Roman" w:cs="Times New Roman"/>
          <w:sz w:val="24"/>
          <w:szCs w:val="24"/>
        </w:rPr>
        <w:t xml:space="preserve"> държавна такса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F75EB">
        <w:rPr>
          <w:rFonts w:ascii="Times New Roman" w:hAnsi="Times New Roman" w:cs="Times New Roman"/>
          <w:sz w:val="24"/>
          <w:szCs w:val="24"/>
        </w:rPr>
        <w:t xml:space="preserve">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75EB">
        <w:rPr>
          <w:rFonts w:ascii="Times New Roman" w:hAnsi="Times New Roman" w:cs="Times New Roman"/>
          <w:sz w:val="24"/>
          <w:szCs w:val="24"/>
        </w:rPr>
        <w:t xml:space="preserve"> възнаграждение по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F75EB">
        <w:rPr>
          <w:rFonts w:ascii="Times New Roman" w:hAnsi="Times New Roman" w:cs="Times New Roman"/>
          <w:sz w:val="24"/>
          <w:szCs w:val="24"/>
        </w:rPr>
        <w:t xml:space="preserve">акона за правната помощ. </w:t>
      </w:r>
    </w:p>
    <w:p w:rsidR="00974496" w:rsidRDefault="00974496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A7CC2" w:rsidRDefault="007F14B7" w:rsidP="007F14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4496" w:rsidRPr="0097449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C3BDC">
        <w:rPr>
          <w:rFonts w:ascii="Times New Roman" w:hAnsi="Times New Roman" w:cs="Times New Roman"/>
          <w:sz w:val="24"/>
          <w:szCs w:val="24"/>
        </w:rPr>
        <w:t>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членове на Комисия </w:t>
      </w:r>
      <w:r w:rsidR="006C3BDC">
        <w:rPr>
          <w:rFonts w:ascii="Times New Roman" w:hAnsi="Times New Roman" w:cs="Times New Roman"/>
          <w:sz w:val="24"/>
          <w:szCs w:val="24"/>
        </w:rPr>
        <w:t xml:space="preserve">за </w:t>
      </w:r>
      <w:r w:rsidR="00974496" w:rsidRPr="00974496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7A7CC2">
        <w:rPr>
          <w:rFonts w:ascii="Times New Roman" w:hAnsi="Times New Roman" w:cs="Times New Roman"/>
          <w:sz w:val="24"/>
          <w:szCs w:val="24"/>
        </w:rPr>
        <w:t>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7A7CC2">
        <w:rPr>
          <w:rFonts w:ascii="Times New Roman" w:hAnsi="Times New Roman" w:cs="Times New Roman"/>
          <w:sz w:val="24"/>
          <w:szCs w:val="24"/>
        </w:rPr>
        <w:t>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с което да оставите жалбите без уважение</w:t>
      </w:r>
      <w:r w:rsidR="007A7CC2">
        <w:rPr>
          <w:rFonts w:ascii="Times New Roman" w:hAnsi="Times New Roman" w:cs="Times New Roman"/>
          <w:sz w:val="24"/>
          <w:szCs w:val="24"/>
        </w:rPr>
        <w:t>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A7CC2">
        <w:rPr>
          <w:rFonts w:ascii="Times New Roman" w:hAnsi="Times New Roman" w:cs="Times New Roman"/>
          <w:sz w:val="24"/>
          <w:szCs w:val="24"/>
        </w:rPr>
        <w:t>с</w:t>
      </w:r>
      <w:r w:rsidR="00974496" w:rsidRPr="00974496">
        <w:rPr>
          <w:rFonts w:ascii="Times New Roman" w:hAnsi="Times New Roman" w:cs="Times New Roman"/>
          <w:sz w:val="24"/>
          <w:szCs w:val="24"/>
        </w:rPr>
        <w:t>читам същите за неоснователни и недоказани</w:t>
      </w:r>
      <w:r w:rsidR="007A7CC2">
        <w:rPr>
          <w:rFonts w:ascii="Times New Roman" w:hAnsi="Times New Roman" w:cs="Times New Roman"/>
          <w:sz w:val="24"/>
          <w:szCs w:val="24"/>
        </w:rPr>
        <w:t xml:space="preserve">, 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като подробни мотиви в тази насока са изложени </w:t>
      </w:r>
      <w:r w:rsidR="007A7CC2">
        <w:rPr>
          <w:rFonts w:ascii="Times New Roman" w:hAnsi="Times New Roman" w:cs="Times New Roman"/>
          <w:sz w:val="24"/>
          <w:szCs w:val="24"/>
        </w:rPr>
        <w:t xml:space="preserve">в </w:t>
      </w:r>
      <w:r w:rsidR="00974496" w:rsidRPr="00974496">
        <w:rPr>
          <w:rFonts w:ascii="Times New Roman" w:hAnsi="Times New Roman" w:cs="Times New Roman"/>
          <w:sz w:val="24"/>
          <w:szCs w:val="24"/>
        </w:rPr>
        <w:t>представ</w:t>
      </w:r>
      <w:r w:rsidR="007A7CC2">
        <w:rPr>
          <w:rFonts w:ascii="Times New Roman" w:hAnsi="Times New Roman" w:cs="Times New Roman"/>
          <w:sz w:val="24"/>
          <w:szCs w:val="24"/>
        </w:rPr>
        <w:t>ените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от нас становищ</w:t>
      </w:r>
      <w:r w:rsidR="007A7CC2">
        <w:rPr>
          <w:rFonts w:ascii="Times New Roman" w:hAnsi="Times New Roman" w:cs="Times New Roman"/>
          <w:sz w:val="24"/>
          <w:szCs w:val="24"/>
        </w:rPr>
        <w:t>а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по същество</w:t>
      </w:r>
      <w:r w:rsidR="007A7CC2">
        <w:rPr>
          <w:rFonts w:ascii="Times New Roman" w:hAnsi="Times New Roman" w:cs="Times New Roman"/>
          <w:sz w:val="24"/>
          <w:szCs w:val="24"/>
        </w:rPr>
        <w:t>. А</w:t>
      </w:r>
      <w:r w:rsidR="00974496" w:rsidRPr="00974496">
        <w:rPr>
          <w:rFonts w:ascii="Times New Roman" w:hAnsi="Times New Roman" w:cs="Times New Roman"/>
          <w:sz w:val="24"/>
          <w:szCs w:val="24"/>
        </w:rPr>
        <w:t>ктът</w:t>
      </w:r>
      <w:r w:rsidR="007A7CC2">
        <w:rPr>
          <w:rFonts w:ascii="Times New Roman" w:hAnsi="Times New Roman" w:cs="Times New Roman"/>
          <w:sz w:val="24"/>
          <w:szCs w:val="24"/>
        </w:rPr>
        <w:t xml:space="preserve">, </w:t>
      </w:r>
      <w:r w:rsidR="00974496" w:rsidRPr="00974496">
        <w:rPr>
          <w:rFonts w:ascii="Times New Roman" w:hAnsi="Times New Roman" w:cs="Times New Roman"/>
          <w:sz w:val="24"/>
          <w:szCs w:val="24"/>
        </w:rPr>
        <w:t>издаден от възложител</w:t>
      </w:r>
      <w:r w:rsidR="007A7CC2">
        <w:rPr>
          <w:rFonts w:ascii="Times New Roman" w:hAnsi="Times New Roman" w:cs="Times New Roman"/>
          <w:sz w:val="24"/>
          <w:szCs w:val="24"/>
        </w:rPr>
        <w:t>я,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е изцяло мотивиран</w:t>
      </w:r>
      <w:r w:rsidR="007A7CC2">
        <w:rPr>
          <w:rFonts w:ascii="Times New Roman" w:hAnsi="Times New Roman" w:cs="Times New Roman"/>
          <w:sz w:val="24"/>
          <w:szCs w:val="24"/>
        </w:rPr>
        <w:t>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в него изрично се препраща към протоколите от работата на комисията</w:t>
      </w:r>
      <w:r w:rsidR="007A7CC2">
        <w:rPr>
          <w:rFonts w:ascii="Times New Roman" w:hAnsi="Times New Roman" w:cs="Times New Roman"/>
          <w:sz w:val="24"/>
          <w:szCs w:val="24"/>
        </w:rPr>
        <w:t>,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които съдържат достатъчно мотиви</w:t>
      </w:r>
      <w:r w:rsidR="007A7CC2">
        <w:rPr>
          <w:rFonts w:ascii="Times New Roman" w:hAnsi="Times New Roman" w:cs="Times New Roman"/>
          <w:sz w:val="24"/>
          <w:szCs w:val="24"/>
        </w:rPr>
        <w:t xml:space="preserve"> за обоснованост на крайния акт.</w:t>
      </w:r>
    </w:p>
    <w:p w:rsidR="007A7CC2" w:rsidRDefault="007A7CC2" w:rsidP="007F14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74496" w:rsidRPr="00974496">
        <w:rPr>
          <w:rFonts w:ascii="Times New Roman" w:hAnsi="Times New Roman" w:cs="Times New Roman"/>
          <w:sz w:val="24"/>
          <w:szCs w:val="24"/>
        </w:rPr>
        <w:t>ретендирам 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74496" w:rsidRPr="00974496">
        <w:rPr>
          <w:rFonts w:ascii="Times New Roman" w:hAnsi="Times New Roman" w:cs="Times New Roman"/>
          <w:sz w:val="24"/>
          <w:szCs w:val="24"/>
        </w:rPr>
        <w:t>ско възнаграждение в минимален размер и възразявам за прекомерност на адвокатско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974496" w:rsidRPr="00974496">
        <w:rPr>
          <w:rFonts w:ascii="Times New Roman" w:hAnsi="Times New Roman" w:cs="Times New Roman"/>
          <w:sz w:val="24"/>
          <w:szCs w:val="24"/>
        </w:rPr>
        <w:t xml:space="preserve"> възнаграждение на страните или заинтересовани лица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974496" w:rsidRPr="00974496">
        <w:rPr>
          <w:rFonts w:ascii="Times New Roman" w:hAnsi="Times New Roman" w:cs="Times New Roman"/>
          <w:sz w:val="24"/>
          <w:szCs w:val="24"/>
        </w:rPr>
        <w:t>ъй като делото не се отличава с фактическа и правна сложност.</w:t>
      </w:r>
    </w:p>
    <w:p w:rsidR="00DF0BE7" w:rsidRDefault="00DF0BE7" w:rsidP="007F1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4B7" w:rsidRPr="00D67306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F0B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F0B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F0BE7" w:rsidRDefault="007F14B7" w:rsidP="00DF0BE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0BE7">
        <w:rPr>
          <w:rFonts w:ascii="Times New Roman" w:hAnsi="Times New Roman" w:cs="Times New Roman"/>
          <w:sz w:val="24"/>
          <w:szCs w:val="24"/>
        </w:rPr>
        <w:t>У</w:t>
      </w:r>
      <w:r w:rsidR="00DF0BE7" w:rsidRPr="00974496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DF0BE7">
        <w:rPr>
          <w:rFonts w:ascii="Times New Roman" w:hAnsi="Times New Roman" w:cs="Times New Roman"/>
          <w:sz w:val="24"/>
          <w:szCs w:val="24"/>
        </w:rPr>
        <w:t>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DF0BE7">
        <w:rPr>
          <w:rFonts w:ascii="Times New Roman" w:hAnsi="Times New Roman" w:cs="Times New Roman"/>
          <w:sz w:val="24"/>
          <w:szCs w:val="24"/>
        </w:rPr>
        <w:t>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DF0BE7">
        <w:rPr>
          <w:rFonts w:ascii="Times New Roman" w:hAnsi="Times New Roman" w:cs="Times New Roman"/>
          <w:sz w:val="24"/>
          <w:szCs w:val="24"/>
        </w:rPr>
        <w:t>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с което да оставите депозираните жалби без уважени</w:t>
      </w:r>
      <w:r w:rsidR="00DF0BE7">
        <w:rPr>
          <w:rFonts w:ascii="Times New Roman" w:hAnsi="Times New Roman" w:cs="Times New Roman"/>
          <w:sz w:val="24"/>
          <w:szCs w:val="24"/>
        </w:rPr>
        <w:t>е,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като неоснователни и недоказани</w:t>
      </w:r>
      <w:r w:rsidR="00DF0BE7">
        <w:rPr>
          <w:rFonts w:ascii="Times New Roman" w:hAnsi="Times New Roman" w:cs="Times New Roman"/>
          <w:sz w:val="24"/>
          <w:szCs w:val="24"/>
        </w:rPr>
        <w:t>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както и да потвърдите изцяло решението на възложителя за класиране на участниците и определяне на изпълнител</w:t>
      </w:r>
      <w:r w:rsidR="00DF0BE7">
        <w:rPr>
          <w:rFonts w:ascii="Times New Roman" w:hAnsi="Times New Roman" w:cs="Times New Roman"/>
          <w:sz w:val="24"/>
          <w:szCs w:val="24"/>
        </w:rPr>
        <w:t>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DF0BE7">
        <w:rPr>
          <w:rFonts w:ascii="Times New Roman" w:hAnsi="Times New Roman" w:cs="Times New Roman"/>
          <w:sz w:val="24"/>
          <w:szCs w:val="24"/>
        </w:rPr>
        <w:t>и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F0BE7">
        <w:rPr>
          <w:rFonts w:ascii="Times New Roman" w:hAnsi="Times New Roman" w:cs="Times New Roman"/>
          <w:sz w:val="24"/>
          <w:szCs w:val="24"/>
        </w:rPr>
        <w:t>о</w:t>
      </w:r>
      <w:r w:rsidR="00DF0BE7" w:rsidRPr="00974496">
        <w:rPr>
          <w:rFonts w:ascii="Times New Roman" w:hAnsi="Times New Roman" w:cs="Times New Roman"/>
          <w:sz w:val="24"/>
          <w:szCs w:val="24"/>
        </w:rPr>
        <w:t>съобразно</w:t>
      </w:r>
      <w:r w:rsidR="00DF0BE7">
        <w:rPr>
          <w:rFonts w:ascii="Times New Roman" w:hAnsi="Times New Roman" w:cs="Times New Roman"/>
          <w:sz w:val="24"/>
          <w:szCs w:val="24"/>
        </w:rPr>
        <w:t>,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поддържам изложените доводи в депозираното становище и мо</w:t>
      </w:r>
      <w:r w:rsidR="00DF0BE7">
        <w:rPr>
          <w:rFonts w:ascii="Times New Roman" w:hAnsi="Times New Roman" w:cs="Times New Roman"/>
          <w:sz w:val="24"/>
          <w:szCs w:val="24"/>
        </w:rPr>
        <w:t>ля</w:t>
      </w:r>
      <w:r w:rsidR="00DF0BE7" w:rsidRPr="00974496">
        <w:rPr>
          <w:rFonts w:ascii="Times New Roman" w:hAnsi="Times New Roman" w:cs="Times New Roman"/>
          <w:sz w:val="24"/>
          <w:szCs w:val="24"/>
        </w:rPr>
        <w:t xml:space="preserve"> да постановите решение в този смисъл.</w:t>
      </w:r>
    </w:p>
    <w:p w:rsidR="007F14B7" w:rsidRPr="0026499C" w:rsidRDefault="007F14B7" w:rsidP="007F14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14B7" w:rsidRPr="0026499C" w:rsidRDefault="007F14B7" w:rsidP="007F14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4B7" w:rsidRPr="0026499C" w:rsidRDefault="007F14B7" w:rsidP="007F1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14B7" w:rsidRPr="0026499C" w:rsidRDefault="007F14B7" w:rsidP="007F1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F14B7" w:rsidRPr="0026499C" w:rsidRDefault="007F14B7" w:rsidP="007F1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4B7" w:rsidRPr="0026499C" w:rsidRDefault="007F14B7" w:rsidP="007F1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14B7" w:rsidRPr="0026499C" w:rsidRDefault="007F14B7" w:rsidP="007F14B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B1D20" w:rsidRDefault="007F14B7" w:rsidP="005C30F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3B1D20" w:rsidSect="00DF0BE7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8A" w:rsidRDefault="0047608A" w:rsidP="005C30F5">
      <w:pPr>
        <w:spacing w:after="0" w:line="240" w:lineRule="auto"/>
      </w:pPr>
      <w:r>
        <w:separator/>
      </w:r>
    </w:p>
  </w:endnote>
  <w:endnote w:type="continuationSeparator" w:id="0">
    <w:p w:rsidR="0047608A" w:rsidRDefault="0047608A" w:rsidP="005C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3671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30F5" w:rsidRDefault="005C30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9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C30F5" w:rsidRDefault="005C3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8A" w:rsidRDefault="0047608A" w:rsidP="005C30F5">
      <w:pPr>
        <w:spacing w:after="0" w:line="240" w:lineRule="auto"/>
      </w:pPr>
      <w:r>
        <w:separator/>
      </w:r>
    </w:p>
  </w:footnote>
  <w:footnote w:type="continuationSeparator" w:id="0">
    <w:p w:rsidR="0047608A" w:rsidRDefault="0047608A" w:rsidP="005C3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4B7"/>
    <w:rsid w:val="00316B88"/>
    <w:rsid w:val="00390D8D"/>
    <w:rsid w:val="003B1D20"/>
    <w:rsid w:val="0047608A"/>
    <w:rsid w:val="004975B0"/>
    <w:rsid w:val="005C30F5"/>
    <w:rsid w:val="006B5A4A"/>
    <w:rsid w:val="006C3BDC"/>
    <w:rsid w:val="007A7CC2"/>
    <w:rsid w:val="007F14B7"/>
    <w:rsid w:val="00845000"/>
    <w:rsid w:val="00857424"/>
    <w:rsid w:val="00865778"/>
    <w:rsid w:val="00873887"/>
    <w:rsid w:val="008F75EB"/>
    <w:rsid w:val="00974496"/>
    <w:rsid w:val="009E55EC"/>
    <w:rsid w:val="00B345F2"/>
    <w:rsid w:val="00C02B4F"/>
    <w:rsid w:val="00CB360B"/>
    <w:rsid w:val="00CF5939"/>
    <w:rsid w:val="00DB065E"/>
    <w:rsid w:val="00DF0BE7"/>
    <w:rsid w:val="00E24502"/>
    <w:rsid w:val="00E31BF8"/>
    <w:rsid w:val="00E87F57"/>
    <w:rsid w:val="00F0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3A8AE"/>
  <w15:chartTrackingRefBased/>
  <w15:docId w15:val="{FA3B53C0-A04A-4420-8726-0FFDEF7B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3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0F5"/>
  </w:style>
  <w:style w:type="paragraph" w:styleId="Footer">
    <w:name w:val="footer"/>
    <w:basedOn w:val="Normal"/>
    <w:link w:val="FooterChar"/>
    <w:uiPriority w:val="99"/>
    <w:unhideWhenUsed/>
    <w:rsid w:val="005C3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0F5"/>
  </w:style>
  <w:style w:type="paragraph" w:styleId="BalloonText">
    <w:name w:val="Balloon Text"/>
    <w:basedOn w:val="Normal"/>
    <w:link w:val="BalloonTextChar"/>
    <w:uiPriority w:val="99"/>
    <w:semiHidden/>
    <w:unhideWhenUsed/>
    <w:rsid w:val="00CF5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1432</Words>
  <Characters>8165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2026-01-06T11:37:00Z</cp:lastPrinted>
  <dcterms:created xsi:type="dcterms:W3CDTF">2026-01-06T10:37:00Z</dcterms:created>
  <dcterms:modified xsi:type="dcterms:W3CDTF">2026-01-06T11:37:00Z</dcterms:modified>
</cp:coreProperties>
</file>